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E91DCF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</w:t>
      </w:r>
      <w:r w:rsidR="00E91DCF" w:rsidRPr="00E91DCF">
        <w:rPr>
          <w:rFonts w:ascii="GHEA Grapalat" w:hAnsi="GHEA Grapalat"/>
          <w:lang w:val="hy-AM"/>
        </w:rPr>
        <w:t>0</w:t>
      </w:r>
      <w:r w:rsidR="00E91DCF">
        <w:rPr>
          <w:rFonts w:ascii="GHEA Grapalat" w:hAnsi="GHEA Grapalat"/>
          <w:lang w:val="en-US"/>
        </w:rPr>
        <w:t>3-Ա</w:t>
      </w:r>
      <w:r w:rsidR="005B4722">
        <w:rPr>
          <w:rFonts w:ascii="GHEA Grapalat" w:hAnsi="GHEA Grapalat"/>
          <w:lang w:val="hy-AM"/>
        </w:rPr>
        <w:t xml:space="preserve"> 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B857AE" w:rsidRPr="00B857AE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  <w:t xml:space="preserve">  «</w:t>
      </w:r>
      <w:r w:rsidR="00606FE3" w:rsidRPr="00900926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>16</w:t>
      </w:r>
      <w:r w:rsidR="00606FE3" w:rsidRPr="00900926"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 w:cs="Times Armenian"/>
          <w:lang w:val="hy-AM"/>
        </w:rPr>
        <w:t xml:space="preserve">»  </w:t>
      </w:r>
      <w:r w:rsidR="00B857AE" w:rsidRPr="00B857AE">
        <w:rPr>
          <w:rFonts w:ascii="GHEA Grapalat" w:hAnsi="GHEA Grapalat" w:cs="Times Armenian"/>
          <w:lang w:val="hy-AM"/>
        </w:rPr>
        <w:t>հունվար</w:t>
      </w:r>
      <w:r w:rsidR="005B4722">
        <w:rPr>
          <w:rFonts w:ascii="GHEA Grapalat" w:hAnsi="GHEA Grapalat" w:cs="Times Armenian"/>
          <w:lang w:val="hy-AM"/>
        </w:rPr>
        <w:t xml:space="preserve">  202</w:t>
      </w:r>
      <w:r w:rsidR="00606FE3" w:rsidRPr="00606FE3">
        <w:rPr>
          <w:rFonts w:ascii="GHEA Grapalat" w:hAnsi="GHEA Grapalat" w:cs="Times Armenian"/>
          <w:lang w:val="hy-AM"/>
        </w:rPr>
        <w:t>4</w:t>
      </w:r>
      <w:r w:rsidR="005B4722">
        <w:rPr>
          <w:rFonts w:ascii="GHEA Grapalat" w:hAnsi="GHEA Grapalat" w:cs="Times Armenian"/>
          <w:lang w:val="hy-AM"/>
        </w:rPr>
        <w:t>թ</w:t>
      </w:r>
      <w:r w:rsidR="005B4722">
        <w:rPr>
          <w:rFonts w:ascii="GHEA Grapalat" w:hAnsi="GHEA Grapalat"/>
          <w:lang w:val="hy-AM"/>
        </w:rPr>
        <w:t>.</w:t>
      </w:r>
    </w:p>
    <w:p w:rsidR="00AE4D55" w:rsidRPr="006372C3" w:rsidRDefault="00AE4D5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կրթության, գիտության, մշակույթի և սպորտի նախարարության բարձրագույն կրթության և գիտության կոմիտեի գիտական կոչումների հաստատման 202</w:t>
      </w:r>
      <w:r w:rsidR="00606FE3" w:rsidRPr="00606FE3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 </w:t>
      </w:r>
      <w:r w:rsidR="00606FE3" w:rsidRPr="005B3D82">
        <w:rPr>
          <w:rFonts w:ascii="GHEA Grapalat" w:hAnsi="GHEA Grapalat"/>
          <w:lang w:val="hy-AM"/>
        </w:rPr>
        <w:t>հունվար</w:t>
      </w:r>
      <w:r w:rsidRPr="005B3D82">
        <w:rPr>
          <w:rFonts w:ascii="GHEA Grapalat" w:hAnsi="GHEA Grapalat"/>
          <w:lang w:val="hy-AM"/>
        </w:rPr>
        <w:t>ի 1</w:t>
      </w:r>
      <w:r w:rsidR="005B3D82" w:rsidRPr="005B3D82">
        <w:rPr>
          <w:rFonts w:ascii="GHEA Grapalat" w:hAnsi="GHEA Grapalat"/>
          <w:lang w:val="hy-AM"/>
        </w:rPr>
        <w:t>6</w:t>
      </w:r>
      <w:r w:rsidRPr="00980D80">
        <w:rPr>
          <w:rFonts w:ascii="GHEA Grapalat" w:hAnsi="GHEA Grapalat"/>
          <w:lang w:val="hy-AM"/>
        </w:rPr>
        <w:t xml:space="preserve">-ի N </w:t>
      </w:r>
      <w:r w:rsidR="00606FE3" w:rsidRPr="00606FE3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Pr="00A54FD1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54FD1" w:rsidRPr="00A54FD1" w:rsidRDefault="00A54FD1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AE4D55" w:rsidP="00F36CA2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Հաստատել և դիպլոմ</w:t>
      </w:r>
      <w:r w:rsidRPr="00AE4D5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AE4D55" w:rsidRPr="00900926" w:rsidRDefault="00AE4D55" w:rsidP="00AE4D55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900926" w:rsidRPr="00834ABF" w:rsidRDefault="00900926" w:rsidP="0090092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Pr="0087666F">
        <w:rPr>
          <w:rFonts w:ascii="GHEA Grapalat" w:hAnsi="GHEA Grapalat" w:cs="GHEA Grapalat"/>
          <w:lang w:val="hy-AM"/>
        </w:rPr>
        <w:t>Հա</w:t>
      </w:r>
      <w:r w:rsidRPr="00A54FD1">
        <w:rPr>
          <w:rFonts w:ascii="GHEA Grapalat" w:hAnsi="GHEA Grapalat" w:cs="GHEA Grapalat"/>
          <w:lang w:val="hy-AM"/>
        </w:rPr>
        <w:t>-Ռուսական</w:t>
      </w:r>
      <w:r w:rsidRPr="00606FE3">
        <w:rPr>
          <w:rFonts w:ascii="GHEA Grapalat" w:hAnsi="GHEA Grapalat" w:cs="GHEA Grapalat"/>
          <w:lang w:val="hy-AM"/>
        </w:rPr>
        <w:t xml:space="preserve"> համալսարանի</w:t>
      </w:r>
      <w:r w:rsidRPr="00834ABF">
        <w:rPr>
          <w:rFonts w:ascii="GHEA Grapalat" w:hAnsi="GHEA Grapalat" w:cs="GHEA Grapalat"/>
          <w:lang w:val="hy-AM"/>
        </w:rPr>
        <w:t xml:space="preserve"> գիտական խոր</w:t>
      </w:r>
      <w:r>
        <w:rPr>
          <w:rFonts w:ascii="GHEA Grapalat" w:hAnsi="GHEA Grapalat" w:cs="GHEA Grapalat"/>
          <w:lang w:val="hy-AM"/>
        </w:rPr>
        <w:t xml:space="preserve">հրդի </w:t>
      </w:r>
      <w:r w:rsidRPr="00A54FD1">
        <w:rPr>
          <w:rFonts w:ascii="GHEA Grapalat" w:hAnsi="GHEA Grapalat" w:cs="GHEA Grapalat"/>
          <w:lang w:val="hy-AM"/>
        </w:rPr>
        <w:t>12</w:t>
      </w:r>
      <w:r>
        <w:rPr>
          <w:rFonts w:ascii="GHEA Grapalat" w:hAnsi="GHEA Grapalat" w:cs="GHEA Grapalat"/>
          <w:lang w:val="hy-AM"/>
        </w:rPr>
        <w:t>.</w:t>
      </w:r>
      <w:r w:rsidRPr="0087666F">
        <w:rPr>
          <w:rFonts w:ascii="GHEA Grapalat" w:hAnsi="GHEA Grapalat" w:cs="GHEA Grapalat"/>
          <w:lang w:val="hy-AM"/>
        </w:rPr>
        <w:t>1</w:t>
      </w:r>
      <w:r w:rsidRPr="00A54FD1"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hy-AM"/>
        </w:rPr>
        <w:t xml:space="preserve">.2023թ. </w:t>
      </w:r>
      <w:r w:rsidRPr="00A54FD1">
        <w:rPr>
          <w:rFonts w:ascii="GHEA Grapalat" w:hAnsi="GHEA Grapalat" w:cs="GHEA Grapalat"/>
          <w:lang w:val="hy-AM"/>
        </w:rPr>
        <w:t>հ. 7</w:t>
      </w:r>
      <w:r>
        <w:rPr>
          <w:rFonts w:ascii="GHEA Grapalat" w:hAnsi="GHEA Grapalat" w:cs="GHEA Grapalat"/>
          <w:lang w:val="hy-AM"/>
        </w:rPr>
        <w:t xml:space="preserve"> որոշումը</w:t>
      </w:r>
      <w:r w:rsidRPr="00834ABF">
        <w:rPr>
          <w:rFonts w:ascii="GHEA Grapalat" w:hAnsi="GHEA Grapalat" w:cs="GHEA Grapalat"/>
          <w:lang w:val="hy-AM"/>
        </w:rPr>
        <w:t>`</w:t>
      </w:r>
    </w:p>
    <w:p w:rsidR="00900926" w:rsidRPr="00A54FD1" w:rsidRDefault="00900926" w:rsidP="00900926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Pr="00A54FD1">
        <w:rPr>
          <w:rFonts w:ascii="GHEA Grapalat" w:hAnsi="GHEA Grapalat" w:cs="GHEA Grapalat"/>
          <w:lang w:val="hy-AM"/>
        </w:rPr>
        <w:t>Աննա Մելսիկի Գրիգորյանին</w:t>
      </w:r>
      <w:r w:rsidRPr="00A54FD1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</w:r>
      <w:r w:rsidRPr="00B303A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A54FD1">
        <w:rPr>
          <w:rFonts w:ascii="GHEA Grapalat" w:hAnsi="GHEA Grapalat" w:cs="GHEA Grapalat"/>
          <w:lang w:val="hy-AM"/>
        </w:rPr>
        <w:t>քիմիա</w:t>
      </w:r>
    </w:p>
    <w:p w:rsidR="00900926" w:rsidRPr="00AE4D55" w:rsidRDefault="00900926" w:rsidP="00900926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900926" w:rsidRPr="00900926" w:rsidRDefault="00900926" w:rsidP="00AE4D55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834ABF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F36CA2">
        <w:rPr>
          <w:rFonts w:ascii="GHEA Grapalat" w:hAnsi="GHEA Grapalat" w:cs="GHEA Grapalat"/>
          <w:lang w:val="hy-AM"/>
        </w:rPr>
        <w:tab/>
      </w:r>
      <w:r w:rsidR="0087666F" w:rsidRPr="0087666F">
        <w:rPr>
          <w:rFonts w:ascii="GHEA Grapalat" w:hAnsi="GHEA Grapalat" w:cs="GHEA Grapalat"/>
          <w:lang w:val="hy-AM"/>
        </w:rPr>
        <w:t>Հայաստան</w:t>
      </w:r>
      <w:r w:rsidR="00606FE3" w:rsidRPr="00606FE3">
        <w:rPr>
          <w:rFonts w:ascii="GHEA Grapalat" w:hAnsi="GHEA Grapalat" w:cs="GHEA Grapalat"/>
          <w:lang w:val="hy-AM"/>
        </w:rPr>
        <w:t>ում ֆրանսիական համալսարանի</w:t>
      </w:r>
      <w:r w:rsidR="00AE4D55" w:rsidRPr="00834ABF">
        <w:rPr>
          <w:rFonts w:ascii="GHEA Grapalat" w:hAnsi="GHEA Grapalat" w:cs="GHEA Grapalat"/>
          <w:lang w:val="hy-AM"/>
        </w:rPr>
        <w:t xml:space="preserve"> գիտական խոր</w:t>
      </w:r>
      <w:r w:rsidR="00834ABF">
        <w:rPr>
          <w:rFonts w:ascii="GHEA Grapalat" w:hAnsi="GHEA Grapalat" w:cs="GHEA Grapalat"/>
          <w:lang w:val="hy-AM"/>
        </w:rPr>
        <w:t xml:space="preserve">հրդի </w:t>
      </w:r>
      <w:r w:rsidR="00606FE3" w:rsidRPr="00606FE3">
        <w:rPr>
          <w:rFonts w:ascii="GHEA Grapalat" w:hAnsi="GHEA Grapalat" w:cs="GHEA Grapalat"/>
          <w:lang w:val="hy-AM"/>
        </w:rPr>
        <w:t>21</w:t>
      </w:r>
      <w:r w:rsidR="00834ABF">
        <w:rPr>
          <w:rFonts w:ascii="GHEA Grapalat" w:hAnsi="GHEA Grapalat" w:cs="GHEA Grapalat"/>
          <w:lang w:val="hy-AM"/>
        </w:rPr>
        <w:t>.</w:t>
      </w:r>
      <w:r w:rsidR="0087666F" w:rsidRPr="0087666F">
        <w:rPr>
          <w:rFonts w:ascii="GHEA Grapalat" w:hAnsi="GHEA Grapalat" w:cs="GHEA Grapalat"/>
          <w:lang w:val="hy-AM"/>
        </w:rPr>
        <w:t>11</w:t>
      </w:r>
      <w:r w:rsidR="00834ABF">
        <w:rPr>
          <w:rFonts w:ascii="GHEA Grapalat" w:hAnsi="GHEA Grapalat" w:cs="GHEA Grapalat"/>
          <w:lang w:val="hy-AM"/>
        </w:rPr>
        <w:t>.2023թ.  որոշումը</w:t>
      </w:r>
      <w:r w:rsidR="00834ABF" w:rsidRPr="00834ABF">
        <w:rPr>
          <w:rFonts w:ascii="GHEA Grapalat" w:hAnsi="GHEA Grapalat" w:cs="GHEA Grapalat"/>
          <w:lang w:val="hy-AM"/>
        </w:rPr>
        <w:t>`</w:t>
      </w:r>
    </w:p>
    <w:p w:rsidR="00AE4D55" w:rsidRPr="00900926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606FE3" w:rsidRPr="00900926">
        <w:rPr>
          <w:rFonts w:ascii="GHEA Grapalat" w:hAnsi="GHEA Grapalat" w:cs="GHEA Grapalat"/>
          <w:lang w:val="hy-AM"/>
        </w:rPr>
        <w:t>Մարիամ Ռաֆիկի Գևորգյանին</w:t>
      </w:r>
      <w:r w:rsidRPr="00AE4D55">
        <w:rPr>
          <w:rFonts w:ascii="GHEA Grapalat" w:hAnsi="GHEA Grapalat" w:cs="GHEA Grapalat"/>
          <w:lang w:val="hy-AM"/>
        </w:rPr>
        <w:tab/>
      </w:r>
      <w:r w:rsidR="00305869" w:rsidRPr="00B303A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="00606FE3" w:rsidRPr="00900926">
        <w:rPr>
          <w:rFonts w:ascii="GHEA Grapalat" w:hAnsi="GHEA Grapalat" w:cs="GHEA Grapalat"/>
          <w:lang w:val="hy-AM"/>
        </w:rPr>
        <w:t>ֆիզիկա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A54FD1" w:rsidRDefault="00AE4D55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087019" w:rsidRPr="00A54FD1" w:rsidRDefault="00087019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087019" w:rsidRPr="00A54FD1" w:rsidRDefault="00087019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F46DE1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C14BB6">
        <w:rPr>
          <w:rFonts w:ascii="GHEA Grapalat" w:hAnsi="GHEA Grapalat" w:cs="GHEA Grapalat"/>
          <w:lang w:val="hy-AM"/>
        </w:rPr>
        <w:tab/>
      </w:r>
      <w:r w:rsidR="00606FE3" w:rsidRPr="00E96ED0">
        <w:rPr>
          <w:rFonts w:ascii="GHEA Grapalat" w:hAnsi="GHEA Grapalat" w:cs="GHEA Grapalat"/>
          <w:lang w:val="hy-AM"/>
        </w:rPr>
        <w:t>Հայկական բժշկական ինստիտուտի</w:t>
      </w:r>
      <w:r w:rsidR="00AE4D55" w:rsidRPr="00F46DE1">
        <w:rPr>
          <w:rFonts w:ascii="GHEA Grapalat" w:hAnsi="GHEA Grapalat" w:cs="GHEA Grapalat"/>
          <w:lang w:val="hy-AM"/>
        </w:rPr>
        <w:t xml:space="preserve"> գիտական խորհրդի </w:t>
      </w:r>
      <w:r w:rsidR="00E96ED0" w:rsidRPr="00E96ED0">
        <w:rPr>
          <w:rFonts w:ascii="GHEA Grapalat" w:hAnsi="GHEA Grapalat" w:cs="GHEA Grapalat"/>
          <w:lang w:val="hy-AM"/>
        </w:rPr>
        <w:t>15</w:t>
      </w:r>
      <w:r w:rsidR="00AE4D55" w:rsidRPr="00F46DE1">
        <w:rPr>
          <w:rFonts w:ascii="GHEA Grapalat" w:hAnsi="GHEA Grapalat" w:cs="GHEA Grapalat"/>
          <w:lang w:val="hy-AM"/>
        </w:rPr>
        <w:t>.</w:t>
      </w:r>
      <w:r w:rsidR="0022465A" w:rsidRPr="0022465A">
        <w:rPr>
          <w:rFonts w:ascii="GHEA Grapalat" w:hAnsi="GHEA Grapalat" w:cs="GHEA Grapalat"/>
          <w:lang w:val="hy-AM"/>
        </w:rPr>
        <w:t>1</w:t>
      </w:r>
      <w:r w:rsidR="00E96ED0" w:rsidRPr="00E96ED0">
        <w:rPr>
          <w:rFonts w:ascii="GHEA Grapalat" w:hAnsi="GHEA Grapalat" w:cs="GHEA Grapalat"/>
          <w:lang w:val="hy-AM"/>
        </w:rPr>
        <w:t>2</w:t>
      </w:r>
      <w:r w:rsidR="00AE4D55" w:rsidRPr="00F46DE1">
        <w:rPr>
          <w:rFonts w:ascii="GHEA Grapalat" w:hAnsi="GHEA Grapalat" w:cs="GHEA Grapalat"/>
          <w:lang w:val="hy-AM"/>
        </w:rPr>
        <w:t xml:space="preserve">.2023թ. հ. </w:t>
      </w:r>
      <w:r w:rsidR="00E96ED0" w:rsidRPr="00E96ED0">
        <w:rPr>
          <w:rFonts w:ascii="GHEA Grapalat" w:hAnsi="GHEA Grapalat" w:cs="GHEA Grapalat"/>
          <w:lang w:val="hy-AM"/>
        </w:rPr>
        <w:t>77</w:t>
      </w:r>
      <w:r w:rsidR="00AE4D55" w:rsidRPr="00F46DE1">
        <w:rPr>
          <w:rFonts w:ascii="GHEA Grapalat" w:hAnsi="GHEA Grapalat" w:cs="GHEA Grapalat"/>
          <w:lang w:val="hy-AM"/>
        </w:rPr>
        <w:t xml:space="preserve"> որոշումը</w:t>
      </w:r>
      <w:r w:rsidR="00F46DE1" w:rsidRPr="00F46DE1">
        <w:rPr>
          <w:rFonts w:ascii="GHEA Grapalat" w:hAnsi="GHEA Grapalat" w:cs="GHEA Grapalat"/>
          <w:lang w:val="hy-AM"/>
        </w:rPr>
        <w:t>`</w:t>
      </w:r>
    </w:p>
    <w:p w:rsidR="00AE4D55" w:rsidRPr="00CB4608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E96ED0" w:rsidRPr="00CB4608">
        <w:rPr>
          <w:rFonts w:ascii="GHEA Grapalat" w:hAnsi="GHEA Grapalat" w:cs="GHEA Grapalat"/>
          <w:lang w:val="hy-AM"/>
        </w:rPr>
        <w:t>Նարինե Վազգենի Ասլանյանին</w:t>
      </w:r>
      <w:r w:rsidR="00981D94"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="00E96ED0" w:rsidRPr="00CB4608">
        <w:rPr>
          <w:rFonts w:ascii="GHEA Grapalat" w:hAnsi="GHEA Grapalat" w:cs="GHEA Grapalat"/>
          <w:lang w:val="hy-AM"/>
        </w:rPr>
        <w:t>բժշկագիտություն</w:t>
      </w:r>
    </w:p>
    <w:p w:rsidR="00AE4D55" w:rsidRPr="00B303A4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CB4608" w:rsidRPr="00900926" w:rsidRDefault="00CB4608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834ABF" w:rsidRDefault="009E5E3C" w:rsidP="009E5E3C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B303A4">
        <w:rPr>
          <w:rFonts w:ascii="GHEA Grapalat" w:hAnsi="GHEA Grapalat" w:cs="GHEA Grapalat"/>
          <w:lang w:val="hy-AM"/>
        </w:rPr>
        <w:tab/>
      </w:r>
      <w:r w:rsidRPr="0087666F">
        <w:rPr>
          <w:rFonts w:ascii="GHEA Grapalat" w:hAnsi="GHEA Grapalat" w:cs="GHEA Grapalat"/>
          <w:lang w:val="hy-AM"/>
        </w:rPr>
        <w:t>Հ</w:t>
      </w:r>
      <w:r w:rsidR="00B303A4" w:rsidRPr="00B303A4">
        <w:rPr>
          <w:rFonts w:ascii="GHEA Grapalat" w:hAnsi="GHEA Grapalat" w:cs="GHEA Grapalat"/>
          <w:lang w:val="hy-AM"/>
        </w:rPr>
        <w:t xml:space="preserve">Հ </w:t>
      </w:r>
      <w:r w:rsidR="00CB4608" w:rsidRPr="00CB4608">
        <w:rPr>
          <w:rFonts w:ascii="GHEA Grapalat" w:hAnsi="GHEA Grapalat" w:cs="GHEA Grapalat"/>
          <w:lang w:val="hy-AM"/>
        </w:rPr>
        <w:t>ԳԱԱ գիտակրթական միջազգային կենտրոնի</w:t>
      </w:r>
      <w:r w:rsidRPr="00834ABF">
        <w:rPr>
          <w:rFonts w:ascii="GHEA Grapalat" w:hAnsi="GHEA Grapalat" w:cs="GHEA Grapalat"/>
          <w:lang w:val="hy-AM"/>
        </w:rPr>
        <w:t xml:space="preserve"> գիտական խոր</w:t>
      </w:r>
      <w:r>
        <w:rPr>
          <w:rFonts w:ascii="GHEA Grapalat" w:hAnsi="GHEA Grapalat" w:cs="GHEA Grapalat"/>
          <w:lang w:val="hy-AM"/>
        </w:rPr>
        <w:t xml:space="preserve">հրդի </w:t>
      </w:r>
      <w:r w:rsidR="00B303A4" w:rsidRPr="00B303A4">
        <w:rPr>
          <w:rFonts w:ascii="GHEA Grapalat" w:hAnsi="GHEA Grapalat" w:cs="GHEA Grapalat"/>
          <w:lang w:val="hy-AM"/>
        </w:rPr>
        <w:t>1</w:t>
      </w:r>
      <w:r w:rsidR="00CB4608" w:rsidRPr="00CB4608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hy-AM"/>
        </w:rPr>
        <w:t>.</w:t>
      </w:r>
      <w:r w:rsidRPr="0087666F">
        <w:rPr>
          <w:rFonts w:ascii="GHEA Grapalat" w:hAnsi="GHEA Grapalat" w:cs="GHEA Grapalat"/>
          <w:lang w:val="hy-AM"/>
        </w:rPr>
        <w:t>1</w:t>
      </w:r>
      <w:r w:rsidR="00CB4608" w:rsidRPr="00CB4608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 xml:space="preserve">.2023թ. հ. </w:t>
      </w:r>
      <w:r w:rsidR="00CB4608" w:rsidRPr="00CB4608">
        <w:rPr>
          <w:rFonts w:ascii="GHEA Grapalat" w:hAnsi="GHEA Grapalat" w:cs="GHEA Grapalat"/>
          <w:lang w:val="hy-AM"/>
        </w:rPr>
        <w:t>1</w:t>
      </w:r>
      <w:r w:rsidR="00B303A4" w:rsidRPr="00B303A4">
        <w:rPr>
          <w:rFonts w:ascii="GHEA Grapalat" w:hAnsi="GHEA Grapalat" w:cs="GHEA Grapalat"/>
          <w:lang w:val="hy-AM"/>
        </w:rPr>
        <w:t>9</w:t>
      </w:r>
      <w:r w:rsidR="00CB4608" w:rsidRPr="00CB4608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 xml:space="preserve"> որոշումը</w:t>
      </w:r>
      <w:r w:rsidRPr="00834ABF">
        <w:rPr>
          <w:rFonts w:ascii="GHEA Grapalat" w:hAnsi="GHEA Grapalat" w:cs="GHEA Grapalat"/>
          <w:lang w:val="hy-AM"/>
        </w:rPr>
        <w:t>`</w:t>
      </w:r>
    </w:p>
    <w:p w:rsidR="009E5E3C" w:rsidRPr="00900926" w:rsidRDefault="009E5E3C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CB4608" w:rsidRPr="00900926">
        <w:rPr>
          <w:rFonts w:ascii="GHEA Grapalat" w:hAnsi="GHEA Grapalat" w:cs="GHEA Grapalat"/>
          <w:lang w:val="hy-AM"/>
        </w:rPr>
        <w:t>Անժելիկա Գագիկի Այվազյանին</w:t>
      </w:r>
      <w:r w:rsidRPr="00305869">
        <w:rPr>
          <w:rFonts w:ascii="GHEA Grapalat" w:hAnsi="GHEA Grapalat" w:cs="GHEA Grapalat"/>
          <w:lang w:val="hy-AM"/>
        </w:rPr>
        <w:tab/>
      </w:r>
      <w:r w:rsidRPr="009E5E3C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="00CB4608" w:rsidRPr="00900926">
        <w:rPr>
          <w:rFonts w:ascii="GHEA Grapalat" w:hAnsi="GHEA Grapalat" w:cs="GHEA Grapalat"/>
          <w:lang w:val="hy-AM"/>
        </w:rPr>
        <w:t>հոգեբանություն</w:t>
      </w:r>
    </w:p>
    <w:p w:rsidR="009E5E3C" w:rsidRPr="009941C4" w:rsidRDefault="009E5E3C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B303A4" w:rsidRPr="009941C4" w:rsidRDefault="00B303A4" w:rsidP="009E5E3C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Pr="00AE4D55" w:rsidRDefault="009941C4" w:rsidP="00CB4608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941C4">
        <w:rPr>
          <w:rFonts w:ascii="GHEA Grapalat" w:hAnsi="GHEA Grapalat" w:cs="GHEA Grapalat"/>
          <w:lang w:val="hy-AM"/>
        </w:rPr>
        <w:tab/>
      </w:r>
    </w:p>
    <w:p w:rsidR="00AE4D55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AE4D55" w:rsidRPr="00981D94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EB" w:rsidRDefault="00055AEB" w:rsidP="00AF6340">
      <w:r>
        <w:separator/>
      </w:r>
    </w:p>
  </w:endnote>
  <w:endnote w:type="continuationSeparator" w:id="0">
    <w:p w:rsidR="00055AEB" w:rsidRDefault="00055AEB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EB" w:rsidRDefault="00055AEB" w:rsidP="00AF6340">
      <w:r>
        <w:separator/>
      </w:r>
    </w:p>
  </w:footnote>
  <w:footnote w:type="continuationSeparator" w:id="0">
    <w:p w:rsidR="00055AEB" w:rsidRDefault="00055AEB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17D3A"/>
    <w:rsid w:val="00020608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E4468"/>
    <w:rsid w:val="000E7FC5"/>
    <w:rsid w:val="000F183C"/>
    <w:rsid w:val="00101780"/>
    <w:rsid w:val="00106736"/>
    <w:rsid w:val="00126C64"/>
    <w:rsid w:val="00126D9C"/>
    <w:rsid w:val="00151918"/>
    <w:rsid w:val="00160042"/>
    <w:rsid w:val="001709D9"/>
    <w:rsid w:val="001768D7"/>
    <w:rsid w:val="00183C54"/>
    <w:rsid w:val="0019109D"/>
    <w:rsid w:val="001A76AC"/>
    <w:rsid w:val="001B0E4F"/>
    <w:rsid w:val="001B7CA6"/>
    <w:rsid w:val="001C1083"/>
    <w:rsid w:val="001C1BF3"/>
    <w:rsid w:val="001C76E2"/>
    <w:rsid w:val="001D73ED"/>
    <w:rsid w:val="001D7EA5"/>
    <w:rsid w:val="001F12D9"/>
    <w:rsid w:val="001F62B1"/>
    <w:rsid w:val="002145DA"/>
    <w:rsid w:val="0022465A"/>
    <w:rsid w:val="00231242"/>
    <w:rsid w:val="00242852"/>
    <w:rsid w:val="00254F4C"/>
    <w:rsid w:val="00276BAE"/>
    <w:rsid w:val="002A426B"/>
    <w:rsid w:val="002B3666"/>
    <w:rsid w:val="002C6AB5"/>
    <w:rsid w:val="002E0134"/>
    <w:rsid w:val="00302CA7"/>
    <w:rsid w:val="00305869"/>
    <w:rsid w:val="003149BB"/>
    <w:rsid w:val="00327D36"/>
    <w:rsid w:val="00333946"/>
    <w:rsid w:val="00347042"/>
    <w:rsid w:val="003A4CAC"/>
    <w:rsid w:val="003A7849"/>
    <w:rsid w:val="003B7063"/>
    <w:rsid w:val="003C16F2"/>
    <w:rsid w:val="003C37BB"/>
    <w:rsid w:val="003D38F7"/>
    <w:rsid w:val="003D72AD"/>
    <w:rsid w:val="003E06E7"/>
    <w:rsid w:val="003F08D6"/>
    <w:rsid w:val="00402FFB"/>
    <w:rsid w:val="00420213"/>
    <w:rsid w:val="004463FE"/>
    <w:rsid w:val="00453FD9"/>
    <w:rsid w:val="004547D0"/>
    <w:rsid w:val="00470FE6"/>
    <w:rsid w:val="00473267"/>
    <w:rsid w:val="00485731"/>
    <w:rsid w:val="0048663C"/>
    <w:rsid w:val="00492192"/>
    <w:rsid w:val="004A1AA4"/>
    <w:rsid w:val="004F3019"/>
    <w:rsid w:val="004F3B7C"/>
    <w:rsid w:val="00500132"/>
    <w:rsid w:val="005023A9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574"/>
    <w:rsid w:val="0059099A"/>
    <w:rsid w:val="005A1226"/>
    <w:rsid w:val="005B3D82"/>
    <w:rsid w:val="005B4722"/>
    <w:rsid w:val="005D5A6E"/>
    <w:rsid w:val="006064E5"/>
    <w:rsid w:val="00606FE3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700B88"/>
    <w:rsid w:val="007143AA"/>
    <w:rsid w:val="007475FD"/>
    <w:rsid w:val="00753744"/>
    <w:rsid w:val="00772BD0"/>
    <w:rsid w:val="007B6F9D"/>
    <w:rsid w:val="007C363D"/>
    <w:rsid w:val="007E7BC9"/>
    <w:rsid w:val="00806A2E"/>
    <w:rsid w:val="00834ABF"/>
    <w:rsid w:val="00843AF1"/>
    <w:rsid w:val="00861452"/>
    <w:rsid w:val="00872740"/>
    <w:rsid w:val="0087666F"/>
    <w:rsid w:val="00886BF6"/>
    <w:rsid w:val="00896DF2"/>
    <w:rsid w:val="008B0E52"/>
    <w:rsid w:val="008D102F"/>
    <w:rsid w:val="008E13AC"/>
    <w:rsid w:val="008E3ED3"/>
    <w:rsid w:val="008F66DE"/>
    <w:rsid w:val="00900926"/>
    <w:rsid w:val="00904FB9"/>
    <w:rsid w:val="009104E3"/>
    <w:rsid w:val="00921C54"/>
    <w:rsid w:val="00924979"/>
    <w:rsid w:val="00925ED5"/>
    <w:rsid w:val="00937DAB"/>
    <w:rsid w:val="00937F15"/>
    <w:rsid w:val="009555FB"/>
    <w:rsid w:val="00980D80"/>
    <w:rsid w:val="00981D94"/>
    <w:rsid w:val="009941C4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41F49"/>
    <w:rsid w:val="00A54FD1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B07C64"/>
    <w:rsid w:val="00B30041"/>
    <w:rsid w:val="00B303A4"/>
    <w:rsid w:val="00B64414"/>
    <w:rsid w:val="00B664CB"/>
    <w:rsid w:val="00B66740"/>
    <w:rsid w:val="00B72251"/>
    <w:rsid w:val="00B81ED8"/>
    <w:rsid w:val="00B857AE"/>
    <w:rsid w:val="00B87E5D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B4281"/>
    <w:rsid w:val="00CB4608"/>
    <w:rsid w:val="00CB4B72"/>
    <w:rsid w:val="00CC405C"/>
    <w:rsid w:val="00CD7431"/>
    <w:rsid w:val="00CE1AE4"/>
    <w:rsid w:val="00D071C5"/>
    <w:rsid w:val="00D137A0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45AA"/>
    <w:rsid w:val="00D750A6"/>
    <w:rsid w:val="00D837CB"/>
    <w:rsid w:val="00D93852"/>
    <w:rsid w:val="00DB0885"/>
    <w:rsid w:val="00DD5A7B"/>
    <w:rsid w:val="00DD76D7"/>
    <w:rsid w:val="00DE089E"/>
    <w:rsid w:val="00E15425"/>
    <w:rsid w:val="00E15B3F"/>
    <w:rsid w:val="00E3431E"/>
    <w:rsid w:val="00E52AB2"/>
    <w:rsid w:val="00E577FF"/>
    <w:rsid w:val="00E71215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79F"/>
    <w:rsid w:val="00F12BC7"/>
    <w:rsid w:val="00F36CA2"/>
    <w:rsid w:val="00F416EE"/>
    <w:rsid w:val="00F46DE1"/>
    <w:rsid w:val="00F551E3"/>
    <w:rsid w:val="00F63FAD"/>
    <w:rsid w:val="00F73213"/>
    <w:rsid w:val="00F80D1A"/>
    <w:rsid w:val="00F8416C"/>
    <w:rsid w:val="00F87151"/>
    <w:rsid w:val="00FB4FDF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312-43D6-4A9F-9D01-DE245E18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52</cp:revision>
  <cp:lastPrinted>2023-11-01T07:32:00Z</cp:lastPrinted>
  <dcterms:created xsi:type="dcterms:W3CDTF">2023-06-13T09:11:00Z</dcterms:created>
  <dcterms:modified xsi:type="dcterms:W3CDTF">2024-01-17T07:45:00Z</dcterms:modified>
</cp:coreProperties>
</file>